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D1E8425" w:rsidR="009C55EE" w:rsidRDefault="005B3C51" w:rsidP="005B3C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3C51">
        <w:rPr>
          <w:rFonts w:ascii="Times New Roman" w:eastAsia="Times New Roman" w:hAnsi="Times New Roman" w:cs="Times New Roman"/>
          <w:sz w:val="28"/>
          <w:szCs w:val="28"/>
        </w:rPr>
        <w:t>Templates for Responding to Arguments</w:t>
      </w:r>
    </w:p>
    <w:p w14:paraId="1E81B423" w14:textId="0489E523" w:rsidR="005B3C51" w:rsidRDefault="1707D76D" w:rsidP="1707D7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707D76D">
        <w:rPr>
          <w:rFonts w:ascii="Times New Roman" w:eastAsia="Times New Roman" w:hAnsi="Times New Roman" w:cs="Times New Roman"/>
          <w:sz w:val="24"/>
          <w:szCs w:val="24"/>
        </w:rPr>
        <w:t xml:space="preserve">from Chapters 4 and 5 of </w:t>
      </w:r>
      <w:r w:rsidRPr="1707D76D">
        <w:rPr>
          <w:rFonts w:ascii="Times New Roman" w:eastAsia="Times New Roman" w:hAnsi="Times New Roman" w:cs="Times New Roman"/>
          <w:i/>
          <w:iCs/>
          <w:sz w:val="24"/>
          <w:szCs w:val="24"/>
        </w:rPr>
        <w:t>They Say, I Say</w:t>
      </w:r>
    </w:p>
    <w:p w14:paraId="33B9FA7F" w14:textId="2F6A67EF" w:rsidR="005B3C51" w:rsidRDefault="005B3C51" w:rsidP="005B3C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by Graff and Birkenstein</w:t>
      </w:r>
    </w:p>
    <w:p w14:paraId="14182D97" w14:textId="1B461648" w:rsidR="005B3C51" w:rsidRDefault="005B3C51" w:rsidP="005B3C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b/>
          <w:bCs/>
          <w:sz w:val="24"/>
          <w:szCs w:val="24"/>
        </w:rPr>
        <w:t>Disagreeing with an Argument, with Reasons</w:t>
      </w:r>
    </w:p>
    <w:p w14:paraId="59DBF15F" w14:textId="1509EAC5" w:rsidR="005B3C51" w:rsidRDefault="005B3C51" w:rsidP="005B3C5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X is mistaken because she overlooks ________________________.</w:t>
      </w:r>
    </w:p>
    <w:p w14:paraId="68C06AA3" w14:textId="6DFC9A69" w:rsidR="005B3C51" w:rsidRDefault="005B3C51" w:rsidP="005B3C5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X's claim that __________, rests upon the questionable assumption that _____________.</w:t>
      </w:r>
    </w:p>
    <w:p w14:paraId="4F919149" w14:textId="6F493D87" w:rsidR="005B3C51" w:rsidRDefault="005B3C51" w:rsidP="005B3C5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I disagree with X's view that _____________ because, as recent research has shown, ________________.</w:t>
      </w:r>
    </w:p>
    <w:p w14:paraId="3227B5F9" w14:textId="093F3EDC" w:rsidR="005B3C51" w:rsidRDefault="005B3C51" w:rsidP="005B3C5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By focusing on ______________, X overlooks the deeper problem of ______________.</w:t>
      </w:r>
    </w:p>
    <w:p w14:paraId="3DF57CAE" w14:textId="12374F32" w:rsidR="005B3C51" w:rsidRDefault="005B3C51" w:rsidP="005B3C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b/>
          <w:bCs/>
          <w:sz w:val="24"/>
          <w:szCs w:val="24"/>
        </w:rPr>
        <w:t>Agreeing with an Argument, with Differences</w:t>
      </w:r>
    </w:p>
    <w:p w14:paraId="67503C89" w14:textId="39C4A6E2" w:rsidR="005B3C51" w:rsidRDefault="005B3C51" w:rsidP="005B3C5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I agree that___________________ because _____________.</w:t>
      </w:r>
    </w:p>
    <w:p w14:paraId="13BFB69A" w14:textId="65A389FD" w:rsidR="005B3C51" w:rsidRDefault="005B3C51" w:rsidP="005B3C5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X is surely right about ________ because recent studies have shown that _______.</w:t>
      </w:r>
    </w:p>
    <w:p w14:paraId="32828C68" w14:textId="1AEEE608" w:rsidR="005B3C51" w:rsidRDefault="005B3C51" w:rsidP="005B3C5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X's theory of _________ is extremely useful because it sheds light on the problem of _________.</w:t>
      </w:r>
    </w:p>
    <w:p w14:paraId="566D0023" w14:textId="6A40FF72" w:rsidR="005B3C51" w:rsidRDefault="005B3C51" w:rsidP="005B3C5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I agree that _____________, a point that needs emphasizing since so many people still believe that __________________.</w:t>
      </w:r>
    </w:p>
    <w:p w14:paraId="7BF9176A" w14:textId="4D97119C" w:rsidR="005B3C51" w:rsidRDefault="005B3C51" w:rsidP="005B3C5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 xml:space="preserve">If Group X is right that ______________, as I think they are, then we need to </w:t>
      </w:r>
      <w:proofErr w:type="spellStart"/>
      <w:r w:rsidRPr="005B3C51">
        <w:rPr>
          <w:rFonts w:ascii="Times New Roman" w:eastAsia="Times New Roman" w:hAnsi="Times New Roman" w:cs="Times New Roman"/>
          <w:sz w:val="24"/>
          <w:szCs w:val="24"/>
        </w:rPr>
        <w:t>reasses</w:t>
      </w:r>
      <w:proofErr w:type="spellEnd"/>
      <w:r w:rsidRPr="005B3C51">
        <w:rPr>
          <w:rFonts w:ascii="Times New Roman" w:eastAsia="Times New Roman" w:hAnsi="Times New Roman" w:cs="Times New Roman"/>
          <w:sz w:val="24"/>
          <w:szCs w:val="24"/>
        </w:rPr>
        <w:t xml:space="preserve"> the assumption that _______________.</w:t>
      </w:r>
    </w:p>
    <w:p w14:paraId="4E7E309A" w14:textId="45C8E2F0" w:rsidR="005B3C51" w:rsidRDefault="005B3C51" w:rsidP="005B3C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b/>
          <w:bCs/>
          <w:sz w:val="24"/>
          <w:szCs w:val="24"/>
        </w:rPr>
        <w:t>Agreeing &amp; Disagreeing Simultaneously</w:t>
      </w:r>
    </w:p>
    <w:p w14:paraId="478616B7" w14:textId="54C3F56E" w:rsidR="005B3C51" w:rsidRDefault="005B3C51" w:rsidP="005B3C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Though I concede that ____________, I still insist that ___________________.</w:t>
      </w:r>
    </w:p>
    <w:p w14:paraId="510C0E49" w14:textId="40DEC3BF" w:rsidR="005B3C51" w:rsidRDefault="005B3C51" w:rsidP="005B3C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X is right that ______________, but she seems on more dubious ground when she claims that ____________.</w:t>
      </w:r>
    </w:p>
    <w:p w14:paraId="445347FD" w14:textId="5C107498" w:rsidR="005B3C51" w:rsidRDefault="005B3C51" w:rsidP="005B3C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While X is probably wrong when she claims that _________________, she is right that ___________.</w:t>
      </w:r>
    </w:p>
    <w:p w14:paraId="6F5C77D0" w14:textId="2C256E0E" w:rsidR="005B3C51" w:rsidRDefault="005B3C51" w:rsidP="005B3C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Whereas X provides ample evidence that ________________, Y and Z's research on _________ and ________ convinces me that _________________ instead.</w:t>
      </w:r>
    </w:p>
    <w:p w14:paraId="34E04EA7" w14:textId="32B1420D" w:rsidR="005B3C51" w:rsidRDefault="005B3C51" w:rsidP="005B3C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b/>
          <w:bCs/>
          <w:sz w:val="24"/>
          <w:szCs w:val="24"/>
        </w:rPr>
        <w:t>Distinguishing "Their" Argument from Yours</w:t>
      </w:r>
    </w:p>
    <w:p w14:paraId="5D56C34F" w14:textId="4FDEC28B" w:rsidR="005B3C51" w:rsidRDefault="005B3C51" w:rsidP="005B3C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My view, however, contrary to what X has argued, is that ___________________.</w:t>
      </w:r>
    </w:p>
    <w:p w14:paraId="5ADF474B" w14:textId="61542F86" w:rsidR="005B3C51" w:rsidRDefault="005B3C51" w:rsidP="005B3C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Adding to X's argument, I would point out that ______________________.</w:t>
      </w:r>
    </w:p>
    <w:p w14:paraId="4DB0B2A2" w14:textId="4A53405E" w:rsidR="005B3C51" w:rsidRDefault="005B3C51" w:rsidP="005B3C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My own view is that what X insists is a ___________ is in fact a _______________.</w:t>
      </w:r>
    </w:p>
    <w:p w14:paraId="26E7072C" w14:textId="3626B1E2" w:rsidR="005B3C51" w:rsidRDefault="005B3C51" w:rsidP="005B3C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3C51">
        <w:rPr>
          <w:rFonts w:ascii="Times New Roman" w:eastAsia="Times New Roman" w:hAnsi="Times New Roman" w:cs="Times New Roman"/>
          <w:sz w:val="24"/>
          <w:szCs w:val="24"/>
        </w:rPr>
        <w:t>These conclusions, which X discusses in __________________, add weight to the argument that _________________.</w:t>
      </w:r>
    </w:p>
    <w:sectPr w:rsidR="005B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300"/>
    <w:multiLevelType w:val="hybridMultilevel"/>
    <w:tmpl w:val="6E64647E"/>
    <w:lvl w:ilvl="0" w:tplc="C7DA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A3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05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61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E1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44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82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EC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28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4401"/>
    <w:multiLevelType w:val="hybridMultilevel"/>
    <w:tmpl w:val="42F05626"/>
    <w:lvl w:ilvl="0" w:tplc="6B9A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6B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AA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66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4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0C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A6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60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2A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6C43"/>
    <w:multiLevelType w:val="hybridMultilevel"/>
    <w:tmpl w:val="19007CC0"/>
    <w:lvl w:ilvl="0" w:tplc="60FC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A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6B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2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82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A8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8A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A1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C4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6AEF"/>
    <w:multiLevelType w:val="hybridMultilevel"/>
    <w:tmpl w:val="5A829D70"/>
    <w:lvl w:ilvl="0" w:tplc="6A20D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62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68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4D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46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4E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E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4E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6EDAF"/>
    <w:rsid w:val="000A6B53"/>
    <w:rsid w:val="005B3C51"/>
    <w:rsid w:val="009C55EE"/>
    <w:rsid w:val="1707D76D"/>
    <w:rsid w:val="2B36E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EDAF"/>
  <w15:chartTrackingRefBased/>
  <w15:docId w15:val="{9D63E567-7554-4BD3-A63D-D7EC315B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Kinney, Bethany R</dc:creator>
  <cp:keywords/>
  <dc:description/>
  <cp:lastModifiedBy>Gutenson, Leah D</cp:lastModifiedBy>
  <cp:revision>2</cp:revision>
  <dcterms:created xsi:type="dcterms:W3CDTF">2018-09-21T18:46:00Z</dcterms:created>
  <dcterms:modified xsi:type="dcterms:W3CDTF">2018-09-21T18:46:00Z</dcterms:modified>
</cp:coreProperties>
</file>